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EC4" w:rsidRPr="00DC1C80" w:rsidRDefault="00767906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55EC4" w:rsidRPr="00DC1C80" w:rsidRDefault="00767906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d415904e-d713-4c0f-85b9-f0fc7da9f072"/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Комитет образования и науки Волгоградской области</w:t>
      </w:r>
      <w:bookmarkEnd w:id="0"/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55EC4" w:rsidRPr="00DC1C80" w:rsidRDefault="00767906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a459302c-2135-426b-9eef-71fb8dcd979a"/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Отдел образования, опеки и попечительства администрации </w:t>
      </w:r>
      <w:proofErr w:type="spellStart"/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Иловлинского</w:t>
      </w:r>
      <w:proofErr w:type="spellEnd"/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муниципального района</w:t>
      </w:r>
      <w:bookmarkEnd w:id="1"/>
    </w:p>
    <w:p w:rsidR="00655EC4" w:rsidRPr="00DC1C80" w:rsidRDefault="00767906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</w:t>
      </w:r>
      <w:proofErr w:type="spellStart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>Кондрашовская</w:t>
      </w:r>
      <w:proofErr w:type="spellEnd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</w:t>
      </w: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C1C80" w:rsidTr="000D4161">
        <w:tc>
          <w:tcPr>
            <w:tcW w:w="3114" w:type="dxa"/>
          </w:tcPr>
          <w:p w:rsidR="00C53FFE" w:rsidRPr="00DC1C80" w:rsidRDefault="00767906" w:rsidP="00DC1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DC1C80" w:rsidRDefault="00767906" w:rsidP="00DC1C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</w:t>
            </w: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  <w:p w:rsidR="004E6975" w:rsidRPr="00DC1C80" w:rsidRDefault="00767906" w:rsidP="00DC1C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Методист УВР</w:t>
            </w:r>
          </w:p>
          <w:p w:rsidR="004E6975" w:rsidRPr="00DC1C80" w:rsidRDefault="00767906" w:rsidP="00DC1C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DC1C80" w:rsidRDefault="00767906" w:rsidP="00DC1C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Чекунова</w:t>
            </w:r>
            <w:proofErr w:type="spellEnd"/>
          </w:p>
          <w:p w:rsidR="00DC1C80" w:rsidRDefault="00DC1C80" w:rsidP="00DC1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№____________</w:t>
            </w:r>
          </w:p>
          <w:p w:rsidR="004E6975" w:rsidRPr="00DC1C80" w:rsidRDefault="00767906" w:rsidP="00DC1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DC1C80" w:rsidRDefault="00767906" w:rsidP="00DC1C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DC1C80" w:rsidRDefault="00767906" w:rsidP="00DC1C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  <w:p w:rsidR="000E6D86" w:rsidRPr="00DC1C80" w:rsidRDefault="00767906" w:rsidP="00DC1C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0E6D86" w:rsidRPr="00DC1C80" w:rsidRDefault="00767906" w:rsidP="00DC1C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DC1C80" w:rsidRDefault="00767906" w:rsidP="00DC1C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Л.И. </w:t>
            </w:r>
            <w:proofErr w:type="spellStart"/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Бендас</w:t>
            </w:r>
            <w:proofErr w:type="spellEnd"/>
          </w:p>
          <w:p w:rsidR="00DC1C80" w:rsidRDefault="00DC1C80" w:rsidP="00DC1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№__________</w:t>
            </w:r>
          </w:p>
          <w:p w:rsidR="000E6D86" w:rsidRPr="00DC1C80" w:rsidRDefault="00767906" w:rsidP="00DC1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DC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DC1C80" w:rsidRDefault="00767906" w:rsidP="00DC1C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55EC4" w:rsidRPr="00DC1C80" w:rsidRDefault="00767906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655EC4" w:rsidRPr="00DC1C80" w:rsidRDefault="00767906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</w:rPr>
        <w:t>(ID 8364710)</w:t>
      </w:r>
    </w:p>
    <w:p w:rsidR="00655EC4" w:rsidRPr="00DC1C80" w:rsidRDefault="00655EC4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55EC4" w:rsidRPr="00DC1C80" w:rsidRDefault="00767906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учебного предмета «Химия. Базовый </w:t>
      </w: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уровень»</w:t>
      </w:r>
    </w:p>
    <w:p w:rsidR="00655EC4" w:rsidRPr="00DC1C80" w:rsidRDefault="00767906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10 – 11 классов </w:t>
      </w:r>
    </w:p>
    <w:p w:rsidR="00655EC4" w:rsidRPr="00DC1C80" w:rsidRDefault="00655EC4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655EC4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655EC4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655EC4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655EC4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655EC4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655EC4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655EC4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655EC4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655EC4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655EC4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655EC4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C1C80" w:rsidRDefault="00DC1C80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58df893d-8e48-4a6c-b707-e30db5572816"/>
    </w:p>
    <w:p w:rsidR="00DC1C80" w:rsidRDefault="00DC1C80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C1C80" w:rsidRDefault="00DC1C80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C1C80" w:rsidRDefault="00DC1C80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C1C80" w:rsidRDefault="00DC1C80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C1C80" w:rsidRDefault="00DC1C80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C1C80" w:rsidRDefault="00DC1C80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C1C80" w:rsidRDefault="00DC1C80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C1C80" w:rsidRDefault="00DC1C80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5EC4" w:rsidRPr="00DC1C80" w:rsidRDefault="00767906" w:rsidP="00DC1C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Кондраши</w:t>
      </w:r>
      <w:bookmarkEnd w:id="2"/>
      <w:proofErr w:type="spellEnd"/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3" w:name="d0353ffa-3b9d-4f1b-95cd-292ab35e49b4"/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2025</w:t>
      </w:r>
      <w:bookmarkEnd w:id="3"/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655EC4" w:rsidP="00DC1C8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55EC4" w:rsidRPr="00DC1C80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6903785"/>
    </w:p>
    <w:p w:rsidR="00655EC4" w:rsidRPr="00DC1C80" w:rsidRDefault="00767906" w:rsidP="00DC1C8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18729915"/>
      <w:bookmarkStart w:id="6" w:name="block-66903786"/>
      <w:bookmarkEnd w:id="4"/>
      <w:bookmarkEnd w:id="5"/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химии на уровне среднего общего образования разработана на основе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 до 2025 года» (Распоряжение Правительства РФ от 29.05. 2015 № 996 - р.).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Основу подходов к разработке программы по химии, к определению общей стратегии обучения, </w:t>
      </w:r>
      <w:proofErr w:type="gram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«Химия» для 10–11 классов на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базовом уровне составили концептуальные положения ФГОС СОО о взаимообусловленности целей, содержания, результатов обучения и требований к уровню подготовки выпускников.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Химическое образование, получаемое выпускниками общеобразовательной организации, явля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ется неотъемлемой частью их образованности. Оно служит завершающим этапом реализации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мировоззрения и общей культуры человека, а также экологически обоснованного отношения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построение которого определены в программе по химии с учётом специфики науки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бразования в Российской Федерации.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Химия как элемент системы естественных наук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стного представления об окружающем мире как о единстве природы и человека, которое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я.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Тесно взаимодействуя с другими естественными науками, химия стала неотъемлемой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на решение глобальных проблем устойчивого развития человечества – сырьевой, энергетической, пищевой, экологической безопасности и охраны здоровья.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общими целями и принципами среднего общего образования содержание предмета «Химия» (10–11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классы, базовый уровень изучения) ориентировано преимущественно на общекультурную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анных непосредственно с химией.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Составляющими предмета «Химия» являются базовые курсы –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включением знаний из общей химии) и органической химии. Формирование данной 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содержания курсов –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«Органическая химия» и «Общая и неорганическая химия»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органической химии вещества рассматриваются на уровне классической теории строения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леводородов до сложных биологически активных соединений. В курсе органической химии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ойств веществ от их строения, о химической реакции.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 новым углом зрения в предмете «Химия» базового уровня рассматривается изученный на уровне основного общего образования теоретический материал и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фактологические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сведения о веществах и химической реакци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и. Так, в частности, в курсе «Общая и неорганическая химия» обучающимся предоставляется возможность осознать значение периодического закона с общетеоретических и методологических позиций, глубже понять историческое изменение функций этого закона – от обобщ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ающей до объясняющей и прогнозирующей.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система знаний о важнейших веществах,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жания, имеющими культурологический и прикладной характер. Эти знания способствуют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в области теории и практических приложений химии, помогают выпускнику ориентироваться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периментальных исследовательских задач. В целом содержание учебного предмета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и органического мира, обусловленность свойств веществ их составом и строением,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облем, а также проблем сбережения энергетических ресурсов, сырья, создания новых технологий и материалов.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ета предусматривают формирование универсальных учебных действий, имеющих базовое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ности, занимающей важное место в познании химии.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практике преподавания химии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степенной значимости традиционно признаётся формирование основ химической науки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целей изучения предмета является вполне оправданным.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Согласно данной точке зрения главными целями изучения предмета «Химия» на базовом уровне (10 –11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.) являются:</w:t>
      </w:r>
    </w:p>
    <w:p w:rsidR="00655EC4" w:rsidRPr="00DC1C80" w:rsidRDefault="00767906" w:rsidP="00DC1C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химических знаний как важнейшей составляющей естественно-научной карт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 мира, в основе которой лежат ключевые понятия, фундаментальные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655EC4" w:rsidRPr="00DC1C80" w:rsidRDefault="00767906" w:rsidP="00DC1C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655EC4" w:rsidRPr="00DC1C80" w:rsidRDefault="00767906" w:rsidP="00DC1C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спосо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бов деятельности, связанных с наблюдением и объяснением химического эксперимента, соблюдением правил безопасного обращения с веществами.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этим, содержательная характеристика целей и задач изучения предмета в программе по химии уточнена и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скорректирована в соответствии с новыми приоритетами в системе среднего общего образования.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общеобраз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овательной организации, владеющего не набором знаний, а функциональной грамотностью, то есть способами и умениями активного получения знаний и применения их в реальной жизни для решения практических задач.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связи с этим при изучении предмета «Химия» домин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ирующее значение приобретают такие цели и задачи, как: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адаптация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конкретных жизненных ситуациях, связанных с веществами и их применением;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мации, необходимых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познавательных интересов, интеллектуальных и творческих способностей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иза учебной и научно-популярной информации химического содержания;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ении химического эксперимента;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 обучающихся убеждённости в гуманистической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осознания необходимости бережного отношения к природе и своему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учебном плане среднего общего образования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 «Химия» базового уровня входит в состав предметной области «Естественно-научные предметы».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11 классе – 34 часа (1 час в неделю).</w:t>
      </w:r>
    </w:p>
    <w:p w:rsidR="00655EC4" w:rsidRPr="00DC1C80" w:rsidRDefault="00655EC4" w:rsidP="00DC1C8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55EC4" w:rsidRPr="00DC1C80" w:rsidSect="00DC1C80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655EC4" w:rsidRPr="00DC1C80" w:rsidRDefault="00767906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6903787"/>
      <w:bookmarkEnd w:id="6"/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55EC4" w:rsidRPr="00DC1C80" w:rsidRDefault="00655EC4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767906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55EC4" w:rsidRPr="00DC1C80" w:rsidRDefault="00655EC4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767906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ОРГАНИЧЕСКАЯ ХИМИЯ</w:t>
      </w:r>
    </w:p>
    <w:p w:rsidR="00655EC4" w:rsidRPr="00DC1C80" w:rsidRDefault="00655EC4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органической химии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органической химии: её возникновение, развитие и значение в получении новых веществ и материалов. Теория стр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оения органических соединений А. М. Бутлерова, её основные положения. Структурные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классификации органических веществ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Номенклатура органических соединений (систематическая) и тривиальные названия важнейших представителей классов органических веществ.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их основе, моделирование молекул органических веществ, наблюдение и описание демонстрационных опытов по превращению органических веществ при нагревании (плавление, обугливание и горение).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Углеводороды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Алканы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состав и строение, гомологический ряд. Метан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этан – простейшие представители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алканов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физические и химические свойства (реакции замещения и горения), нахождение в природе, получение и применение.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Алкены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состав и строение, гомологический ряд. Этилен и пропилен – простейшие представители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алкенов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: ф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изические и химические свойства (реакции гидрирования, галогенирования, гидратации, окисления и полимеризации), получение и применение.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Алкадиены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: бутадиен-1,3 и метилбутадиен-1,3: строение, важнейшие химические свойства (реакция полимеризации). Получение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синтетического каучука и резины.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Алкины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состав и особенности строения, гомологический ряд. Ацетилен – простейший представитель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алкинов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состав, строение, физические и химические свойства (реакции гидрирования, галогенирования, гидратации, горения), получ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ение и применение.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Арены. Бензол: состав, строение, физические и химические свойства (реакции галогенирования и нитрования), получение и применение. </w:t>
      </w:r>
      <w:r w:rsidRPr="00DC1C8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Толуол: состав, строение, физические и химические свойства (реакции галогенирования и нитрования), получен</w:t>
      </w:r>
      <w:r w:rsidRPr="00DC1C8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ие и применение.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Токсичность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аренов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Генетическая связь между углеводородами, принадлежащими к различным классам.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Экспериментальные методы изучения веществ и их превращений: ознакомление с образцами пластмасс, к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аучуков и резины, коллекции «Нефть» и «Уголь», моделирование молекул углеводородов и галогенопроизводных, проведение </w:t>
      </w:r>
      <w:r w:rsidRPr="00DC1C80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практической работы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получение этилена и изучение его свойств.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Расчётные задачи.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Вычисления по уравнению химической реакции (массы, объёма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количества исходного вещества или продукта реакции по известным массе, объёму, количеству одного из исходных веществ или продуктов реакции).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Кислородсодержащие органические соединения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Предельные одноатомные спирты. Метанол и этанол: строение, физические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химические свойства (реакции с активными металлами,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галогеноводородами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горение), применение. Водородные связи между молекулами спиртов. Действие метанола и этанола на организм человека.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Многоатомные спирты. Этиленгликоль и глицерин: строение, физически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и химические свойства (взаимодействие со щелочными металлами, качественная реакция на многоатомные спирты). Действие на организм человека. Применение глицерина и этиленгликоля.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Альдегиды и </w:t>
      </w:r>
      <w:r w:rsidRPr="00DC1C8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кетоны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. Формальдегид, ацетальдегид: строение, физические и химические свойства (реакции окисления и восстановления, качественные реакции), получ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ение и применение.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Одноосновные предельные карбоновые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представители высших карбоновых кислот. Мыла как соли высших карбоновых кислот, их моющее действие.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эфиры как производные карбоновых кислот. Гидролиз сложных эфиров. Жиры. Гидролиз жиров. Применение жиров. Биологическая роль жиров.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Углеводы: соста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в, классификация углеводов (моно-,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полисахариды). Глюкоза – простейший моносахарид: особенности строения молекулы, физические и химические свойства (взаимодействие с гидроксидом меди(</w:t>
      </w:r>
      <w:r w:rsidRPr="00DC1C80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окисление аммиачным раствором оксида серебра(</w:t>
      </w:r>
      <w:r w:rsidRPr="00DC1C8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восстановлени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е, брожение глюкозы), нахождение в природе, применение, биологическая роль.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</w:rPr>
        <w:t>Фотосинтез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</w:rPr>
        <w:t>Фруктоза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</w:rPr>
        <w:t>как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</w:rPr>
        <w:t>изомер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</w:rPr>
        <w:t>глюкозы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Крахмал и целлюлоза как природные полимеры. Строение крахмала и целлюлозы. Физические и химические свойства крахмала (гидролиз, качественн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ая реакция с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иодом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Экспериментальные методы изучения веществ и их превращений: проведение, наблюдение и описание демонстрационных опытов: горение спиртов, качественные реакции одноатомных спиртов (окисление этанола оксидом меди(</w:t>
      </w:r>
      <w:r w:rsidRPr="00DC1C80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)), многоатомных спиртов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(взаимодействие глицерина с гидроксидом меди(</w:t>
      </w:r>
      <w:r w:rsidRPr="00DC1C80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)), альдегидов (окисление аммиачным раствором оксида серебра(</w:t>
      </w:r>
      <w:r w:rsidRPr="00DC1C8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гидроксидом меди(</w:t>
      </w:r>
      <w:r w:rsidRPr="00DC1C80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взаимодействие крахмала с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иодом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проведение практической работы: свойства раствора уксусной кислоты.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Расчётные задачи.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Азотсодержащие органические соединения.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Аминокислоты как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амфотерные органические соединения. Физические и химические свойства аминокислот (на примере глицина). Биологическое значение аминокислот. Пептиды.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Белки как природные высокомолекулярные соединения. Первичная, вторичная и третичная структура белков. Химич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еские свойства белков: гидролиз, денатурация, качественные реакции на белки.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Экспериментальные методы изучения веществ и их превращений: наблюдение и описание демонстрационных опытов: денатурация белков при нагревании, цветные реакции белков.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Высокомолеку</w:t>
      </w: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лярные соединения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иментальные методы изучения веществ и их превращений: ознакомление с образцами природных и искусственных волокон, пластмасс, каучуков.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Межпредметные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Реализация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при изучении органической химии в 10 классе осуществляется через исп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естественно-научные понятия: явление, научный факт, гипотеза, закон, теория, анализ, синтез, классификация, пер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иодичность, наблюдение, измерение, эксперимент, моделирование.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Физика: материя, энергия, масса, атом, электрон, молекула, энергетический уровень, вещество, тело, объём, агрегатное состояние вещества, физические величины и единицы их измерения.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Биология: кл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етка, организм, биосфера, обмен веществ в организме, фотосинтез, биологически активные вещества (белки, углеводы, жиры, ферменты).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География: минералы, горные породы, полезные ископаемые, топливо, ресурсы.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Технология: пищевые продукты, основы рационального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питания, моющие средства, лекарственные и косметические препараты, материалы из искусственных и синтетических волокон.</w:t>
      </w:r>
    </w:p>
    <w:p w:rsidR="00655EC4" w:rsidRPr="00DC1C80" w:rsidRDefault="00655EC4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767906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11 КЛАСС </w:t>
      </w:r>
    </w:p>
    <w:p w:rsidR="00655EC4" w:rsidRPr="00DC1C80" w:rsidRDefault="00655EC4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767906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И НЕОРГАНИЧЕСКАЯ ХИМИЯ</w:t>
      </w:r>
    </w:p>
    <w:p w:rsidR="00655EC4" w:rsidRPr="00DC1C80" w:rsidRDefault="00655EC4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химии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орбитали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C1C8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DC1C8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DC1C8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элементы. Особенности распределения электронов по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орбиталям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атомах элементов первых четырёх периодов. Электронная конфигур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ация атомов.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вещества. Химическая связь. Виды химической связи (ковалентная неполярная и полярная, ионная, металлическая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Механизмы образования ковалентной химической связи (обменный и донорно-акцепторный). Водородная связь.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</w:rPr>
        <w:t>Валентность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</w:rPr>
        <w:t>Электроотрицательность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</w:rPr>
        <w:t>Степень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</w:rPr>
        <w:t>окисления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Ионы: катионы и анионы.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Вещества молекулярного и немолекулярного строения. Закон постоянства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Классификация неорганических соединений. Номенк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латура неорганических веществ. Генетическая связь неорганических веществ, принадлежащих к различным классам.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ращения энергии при химических реакциях.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Шателье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Электролитическая диссоциация. Сильные и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слабые электролиты. Среда водных растворов веществ: кислая, нейтральная, щелочная.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-восстановительные реакции.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онного обмена), проведение практической работы «Влияние различных факторов на скорость химической реакции».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Расчётные задачи.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ества».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Неорганическая химия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важнейших неметаллов и их соединений.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Металлы. Положение металлов в Пе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риодической системе химических элементов Д. И. Менделеева.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</w:rPr>
        <w:t>Особенности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</w:rPr>
        <w:t>строения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</w:rPr>
        <w:t>электронных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</w:rPr>
        <w:t>оболочек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</w:rPr>
        <w:t>атомов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</w:rPr>
        <w:t>металлов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физические свойства металлов. Сплавы металлов. Электрохимический ряд напряжений металлов.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Химические свойства важнейших металлов (на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трий, калий, кальций, магний, алюминий, цинк, хром, железо, медь) и их соединений.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способы получения металлов. Применение металлов в быту и технике.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Экспериментальные методы изучения веществ и их превращений: изучение коллекции «Металлы и сплавы», о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Расчётные задачи.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Расчёты массы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Химия и жизнь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Роль химии в обеспечении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мире веществ и материалов: важнейшие строительные материалы, конструкционные материалы, краски, стекло, керамика, материалы для электроники,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наноматериалы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органические и минеральные удобрения.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Химия и здоровье человека: правила использования лекарстве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нных препаратов, правила безопасного использования препаратов бытовой химии в повседневной жизни.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Межпредметные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Реализация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при изучении общей и неорганической химии в 11 классе осуществляется через использование как общих естес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твенно-научных понятий, так и понятий, являющихся системными для отдельных предметов естественно-научного цикла.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Общие естественно-научные понятия: научный факт, гипотеза, закон, теория, анализ, синтез, классификация, периодичность, наблюдение, эксперимент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моделирование, измерение, явление.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мерения, скорость.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Биология: клетка, организм, экосистема, биосфера, макро- и микроэлементы, витамины, обмен веществ в организме.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География: минералы, горные породы, полезные ископаемые, топливо, ресурсы.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Технология: химическая промышленность, металлургия,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производство строительных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нанотехнологии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55EC4" w:rsidRPr="00DC1C80" w:rsidRDefault="00655EC4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655EC4" w:rsidP="00DC1C8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55EC4" w:rsidRPr="00DC1C80" w:rsidSect="00DC1C80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655EC4" w:rsidRPr="00DC1C80" w:rsidRDefault="00767906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66903788"/>
      <w:bookmarkEnd w:id="7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ХИМИИ НА БАЗОВОМ УРОВНЕ СРЕДНЕГО ОБЩЕГО ОБРАЗОВАНИЯ</w:t>
      </w:r>
    </w:p>
    <w:p w:rsidR="00655EC4" w:rsidRPr="00DC1C80" w:rsidRDefault="00655EC4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767906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55EC4" w:rsidRPr="00DC1C80" w:rsidRDefault="00655EC4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СОО устанавливает требования к результатам освоения обучающимися программ среднего общего образования (личностным,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метным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предметным). Научно-методической основой для разработки планируемых результатов освоения программ среднего общего образования является системно-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системно-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деятельностным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подходом в структуре личностных результ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атов освоения предмета «Химия» на уровне среднего общего образования выделены следующие составляющие: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обучающимися российской гражданской идентичности – готовности к саморазвитию, самостоятельности и самоопределению;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мотивации к обучени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целенаправленное развитие внутренних убеждений личности на основе ключевых ценностей и исторических традиций базовой науки химии;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обучающихся руководствоваться в своей деятельности ценностно-смысловыми установками, присущими ц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елостной системе химического образования;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предмета «Химия» достигаются в единстве учебной и воспитательной деятельности в соо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тветствии с гуманистическими,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личности обучающихся.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готовности к совместной творческой деятельности при создании учебных про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ектов, решении учебных и познавательных задач, выполнении химических экспериментов;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ценностного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отношения к историческому и научному наследию отечественной химии;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оисков, постоянного труда учёных и практиков;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нравственного сознания, этического п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оведения;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готовности оценивать своё поведение и поступки своих товарищей с позиций нравственных и пра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вовых норм и осознание последствий этих поступков;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формирования культуры здоровья: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соблюдения правил без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опасного обращения с веществами в быту, повседневной жизни и в трудовой деятельности;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осознания последствий и неприятия вредны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привычек (употребления алкоголя, наркотиков, курения);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трудового воспитания: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установки на активное участие в решении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практических задач социальной направленности (в рамках своего класса, школы);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уважения к труду, людям труда и результатам трудовой деятельности;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ресов и потребностей общества;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экологического воспитания: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понимания глобального характера экологических проблем, влияния экономических процессов на состояние п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риродной и социальной среды;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наличия развитого экологического мышления, экологической культуры, опыта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хемофобии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ценности научного познания: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соответствующего современному уровню развития науки и общественной практики;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ы и человека, в познании природных закономерностей и решении проблем сохранения природного равновесия;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культуры, решении глобальных проблем устойчивого развития человечества – сырьевой, энергетической,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ючения на основе научных фактов и имеющихся данных с целью получения достоверных выводов;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интереса к познанию и исследовательской деятельности;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 к особенностям труда в различных сферах профессиональной деятельности.</w:t>
      </w:r>
    </w:p>
    <w:p w:rsidR="00655EC4" w:rsidRPr="00DC1C80" w:rsidRDefault="00767906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</w:t>
      </w: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УЛЬТАТЫ</w:t>
      </w: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учебного предмета «Химия» на уровне среднего общего образования включают: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значимые для формирования мировоззрения обучающихся междисциплинарные (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межпредметные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общенаучные понятия, отражающие целостность научной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использовать освоенные междисциплинарные, мировоззренче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ские знания и универсальные учебные действия в познавательной и социальной практике.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отражают овладение универсальными учебными познавательными, коммуникативными и регулятивными действиями.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учебными позна</w:t>
      </w: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вательными действиями: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задавая параметры и критерии их достижения, соотносить результаты деятельности с по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ставленными целями;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при освоении знаний приёмы логического мышления –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основания и к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ритерии для классификации веществ и химических реакций;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причинно-следственные связи между изучаемыми явлениями;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явлениях, формулировать выводы и заключения;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основами методов научного поз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нания веществ и химических реакций;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ений;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результат, формулировать обобщения и выводы относительно достоверности резул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ьтатов исследования, составлять обоснованный отчёт о проделанной работе;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зличных методов познания.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критически оценивать её достоверность и непротиворечивость;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использования информационно-ком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муникативных технологий и различных поисковых систем;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научный язык в качестве средства при работе с химической информац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ией: применять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межпредметные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(физические и математические) знаки и символы, формулы, аббревиатуры, номенклатуру;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 преобразовывать знаково-символические средства наглядности.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действиями: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задавать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с презентацией результатов познавательной деятельности, полученных самостоятельно и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обсуждения и обмена мнениями.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действиями: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самоконтроль своей деятельности на основе самоанализа и самоо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ценки.</w:t>
      </w: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767906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767906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655EC4" w:rsidRPr="00DC1C80" w:rsidRDefault="00655EC4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курса «Органическая химия» отражают: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химической составляющей естественно-научной картины мира, роли химии в познании явлений природы, в формировании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системой химических знаний, которая включает: основополагающие поня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тия (химический элемент, атом, электронная оболочка атома, молекула, валентность,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химическая связь, структурная формула (развёрнутая и сокращённая), моль, молярная масса, молярный объём, углеродный скелет, функциональная группа, рад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икал, изомерия, изомеры, гомологический ряд, гомологи, углеводороды, кислород и азотсодержащие соединения, мономер, полимер, структурное звено, высокомолекулярные соединения); теории и законы (теория строения органических веществ А. М. Бутлерова, закон сох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ранения массы веществ); закономерности, символический язык химии; мировоззренческие знания, лежащие в основе понимания причинности и системности химических явлений,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фактологические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сведения о свойствах,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составе, получении и безопасном использовании важнейш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органических веществ в быту и практической деятельности человека;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соединений;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ллюстрации их химического и пространственного строения;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устанавливать принадлежность изученных органических веществ по их составу и строению к определённому классу/группе соединений (углеводороды, кислород и азотсодержащие соединени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я, высокомолекулярные соединения), давать им названия по систематической номенклатуре (</w:t>
      </w:r>
      <w:r w:rsidRPr="00DC1C80">
        <w:rPr>
          <w:rFonts w:ascii="Times New Roman" w:hAnsi="Times New Roman" w:cs="Times New Roman"/>
          <w:color w:val="000000"/>
          <w:sz w:val="24"/>
          <w:szCs w:val="24"/>
        </w:rPr>
        <w:t>IUPAC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а также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равьиная кислота, уксусная кислота, олеиновая кислота, стеариновая кислота, глюкоза, фруктоза, крахмал, целлюлоза, глицин);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умения определять виды химической связи в органических соединениях (одинарные и кратные);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умения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положения теории строения органических веществ А. М. Бутлерова для объяснения зависимости свойств веществ от их состава и строения; закон сохранения массы веществ;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характеризовать состав, строение, физические и химические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типичных представителей различных классов органических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крахмал, целлюлоза, аминоуксусная кислота), иллюстрировать генетическую связь между ними уравнениями соответствующих химических реакций с использованием структурных формул;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умения характеризовать источники углеводородного сырья (нефть, п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риродный газ, уголь), способы их переработки и практическое применение продуктов переработки;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проводить вычисления по химическим уравнениям (массы, объёма, количества исходного вещества или продукта реакции по известным массе, объём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у, количеству одного из исходных веществ или продуктов реакции);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владеть системой знаний об основных методах научного познания, используемых в химии при изучении веществ и химических явлений (наблюдение, измерение, эксперимент, моде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лирование),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соблюдать правила пользования химической посудой и лабораторным оборудованием, а та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кже правила обращения с веществами в соответствии с инструкциями по выполнению лабораторных химических опытов;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планировать и выполнять химический эксперимент (превращения органических веществ при нагревании, получение этилена и изуч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оборудованием, представлять результаты химичес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кого эксперимента в форме записи уравнений соответствующих реакций и формулировать выводы на основе этих результатов;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критически анализировать химическую информацию, получаемую из разных источников (средства массовой информации, Инт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ернет и других);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органических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с ограниченными возможностями здоровья: умение применять знания об основных доступ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методах познания веществ и химических явлений;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655EC4" w:rsidRPr="00DC1C80" w:rsidRDefault="00655EC4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767906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655EC4" w:rsidRPr="00DC1C80" w:rsidRDefault="00655EC4" w:rsidP="00DC1C8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курса «Общая и неорганичес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кая химия» отражают: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представлений: о химической составляющей естественно-научной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тических задач и экологически обоснованного отношения к своему здоровью и природной среде;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изотоп, </w:t>
      </w:r>
      <w:r w:rsidRPr="00DC1C8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DC1C8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DC1C8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электронные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орбитали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атомов, ион, молек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ула, моль, молярный объём, валентность,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степень окисления, химическая связь (ковалентная, ионная, металлическая, водородная), кристаллическая решётка, типы химических реакций, раствор, электролиты,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неэлектролиты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электролитическая д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иссоциация, окислитель, восстановитель, скорость химической реакции, химическое равновесие); теории и законы (теория электролитической диссоциации, периодический закон Д. И. Менделеева, закон сохранения массы веществ, закон сохранения и превращения энергии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явлений,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фактологические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сведения о свойствах, составе, получении и безопасном использовании важн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ейших неорганических веществ в быту и практической деятельности человека;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использовать химическую символику для составления формул веществ и уравнений химических реакций, систематическую номенклатуру (</w:t>
      </w:r>
      <w:r w:rsidRPr="00DC1C80">
        <w:rPr>
          <w:rFonts w:ascii="Times New Roman" w:hAnsi="Times New Roman" w:cs="Times New Roman"/>
          <w:color w:val="000000"/>
          <w:sz w:val="24"/>
          <w:szCs w:val="24"/>
        </w:rPr>
        <w:t>IUPAC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тривиальные названия отдельных неорганических веществ (угарный газ, углекислый газ, аммиак,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шёная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известь, негашёная известь, питьевая сода, пирит и другие);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) в соединениях, тип кристаллической решётки конкретного вещества (атомная, молекулярная, ионная, металлическая), характер среды в водных растворах неорганических соединений;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устанавливать принадлежность неорганических веществ по их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составу к определённому классу/группе соединений (простые вещества – металлы и неметаллы, оксиды, основания, кислоты, амфотерные гидроксиды, соли);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раскрывать смысл периодического закона Д. И. Менделеева и демонстрировать его систе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матизирующую, объяснительную и прогностическую функции;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характеризовать электронное строение атомов химических элементов 1–4 периодов Периодической системы химических элементов Д. И. Менделеева, используя понятия «</w:t>
      </w:r>
      <w:r w:rsidRPr="00DC1C8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DC1C8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DC1C8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-электро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нные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орбитали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«энергетические уровни», объяснять закономерности изменения свойств химических элементов и их соединений по периодам и группам Периодической системы химических элементов Д. И. Менделеева;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характеризовать (описывать)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умения классифицировать химические р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еакции 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составлять уравнения реакций различных типов, полные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сокращённые уравнения реакций ионного обмена, учитывая условия, при которых эти реакции идут до конца; 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проводить реакции, подтверждающие качественный состав различных неорганических веществ, распознавать опытным путём ионы, прису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тствующие в водных растворах неорганических веществ;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раскрывать сущность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объяснять зависимость скорости химиче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ской реакции от различных факторов; характер смещения химического равновесия в зависимости от внешнего воздействия (принцип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Шателье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характеризовать химические процессы, лежащие в основе промышленного получения серной кислоты, а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ммиака, а также </w:t>
      </w: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об общих научных принципах и экологических проблемах химического производства;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проводить вычисления с использованием понятия «массовая доля вещества в растворе», объёмных отношений 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превращения и сохранения энерг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планироват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различных факторов на скорость химической реакции, реакции ионного обмена, каче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ственные реакции на сульфат-,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безопасности при обращении с веществами и лабораторным оборудованием, представл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критически анализировать химическую информацию, получаемую из разных источников (средства ма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ссовой коммуникации, Интернет и других);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с ограниченными возможностями здоровья: умение применять знания об осно</w:t>
      </w: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вных доступных методах познания веществ и химических явлений;</w:t>
      </w:r>
    </w:p>
    <w:p w:rsidR="00655EC4" w:rsidRPr="00DC1C80" w:rsidRDefault="00767906" w:rsidP="00DC1C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655EC4" w:rsidRPr="00DC1C80" w:rsidRDefault="00655EC4" w:rsidP="00DC1C8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55EC4" w:rsidRPr="00DC1C80" w:rsidSect="00DC1C80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655EC4" w:rsidRPr="00DC1C80" w:rsidRDefault="00767906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66903789"/>
      <w:bookmarkEnd w:id="8"/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55EC4" w:rsidRPr="00DC1C80" w:rsidRDefault="00767906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proofErr w:type="gramEnd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655EC4" w:rsidRPr="00DC1C80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</w:t>
            </w:r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енование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Теоретические основы органической химии</w:t>
            </w: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органической химии. Теория строения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Углеводороды</w:t>
            </w:r>
            <w:proofErr w:type="spellEnd"/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углеводороды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алканы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Непредельные углеводороды: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алкены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алкадиены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алкины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Ароматические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углеводороды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Кислородсодержащие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органические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Фенол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Углеводы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Азотсодержащие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органические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Аминокислоты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Высокомолекулярные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Пластмассы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Каучуки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Волокна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EC4" w:rsidRPr="00DC1C80" w:rsidRDefault="00655EC4" w:rsidP="00DC1C8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55EC4" w:rsidRPr="00DC1C80" w:rsidSect="00DC1C80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655EC4" w:rsidRPr="00DC1C80" w:rsidRDefault="00767906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proofErr w:type="gramEnd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655EC4" w:rsidRPr="00DC1C8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химии</w:t>
            </w:r>
            <w:proofErr w:type="spellEnd"/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Неорганическая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  <w:proofErr w:type="spellEnd"/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Неметаллы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жизнь</w:t>
            </w:r>
            <w:proofErr w:type="spellEnd"/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EC4" w:rsidRPr="00DC1C80" w:rsidRDefault="00655EC4" w:rsidP="00DC1C8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55EC4" w:rsidRPr="00DC1C80" w:rsidSect="00DC1C80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655EC4" w:rsidRPr="00DC1C80" w:rsidRDefault="00655EC4" w:rsidP="00DC1C8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55EC4" w:rsidRPr="00DC1C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5EC4" w:rsidRPr="00DC1C80" w:rsidRDefault="00767906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66903790"/>
      <w:bookmarkEnd w:id="9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655EC4" w:rsidRPr="00DC1C80" w:rsidRDefault="00767906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proofErr w:type="gramEnd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246"/>
        <w:gridCol w:w="1841"/>
        <w:gridCol w:w="1910"/>
        <w:gridCol w:w="1347"/>
        <w:gridCol w:w="2221"/>
      </w:tblGrid>
      <w:tr w:rsidR="00655EC4" w:rsidRPr="00DC1C8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 органической химии, её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возникновение, развитие и значение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 строения органических соединений А. М. Бутлерова, её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о классификации органических веществ. Номенклатура (систематическая) и тривиальные названия органических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Алканы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состав и строение, гомологический 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Метан и этан — простейшие представители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алканов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Алкены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состав и строение,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Этилен и пропилен — простейшие представители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алкенов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Алкадиены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Бутадиен-1,3 и метилбутадиен-1,3. Получение синтетического каучука и резины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Алкины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состав и особенности строения, гомологический ряд.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Ацетилен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простейший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алкинов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по уравнению химической реакции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Арены: бензол и толуол. Токсичность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аренов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источники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разделу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«Углеводороды»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Предельные одноатомные спирты: метанол и этанол.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Водородная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Многоатомные спирты: этиленгликоль и глицерин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Альдегиды: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формальдегид и ацетальдегид. Ацетон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2. «Свойства раствора уксусной кислоты»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Стеариновая и олеиновая кислоты, как представители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высших карбоновых кислот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Мыла как соли высших карбоновых кислот, их моющее действие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Сложные эфиры как производные карбоновых кислот.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Гидролиз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эфиров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Жиры: гидролиз, применение, биологическая роль жиров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Крахмал и целлюлоза как природные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полимеры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разделу «Кислородсодержащие органические </w:t>
            </w:r>
            <w:proofErr w:type="gram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соединения»/</w:t>
            </w:r>
            <w:proofErr w:type="gram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Всероссийская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азотсодержащих органических соединений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метиламин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анилин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Аминокислоты как амфотерные органические соединения, их биологическое значение.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Пептиды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высокомолекулярные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понятия химии высокомолекулярных соединений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методы синтеза высокомолекулярных соединений.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Пластмассы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каучуки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волокна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EC4" w:rsidRPr="00DC1C80" w:rsidRDefault="00655EC4" w:rsidP="00DC1C8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55EC4" w:rsidRPr="00DC1C80" w:rsidSect="00DC1C80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655EC4" w:rsidRPr="00DC1C80" w:rsidRDefault="00767906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proofErr w:type="gramEnd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6091"/>
        <w:gridCol w:w="993"/>
        <w:gridCol w:w="1842"/>
        <w:gridCol w:w="1985"/>
        <w:gridCol w:w="1417"/>
        <w:gridCol w:w="2268"/>
      </w:tblGrid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Химический элемент. Атом. Электронная конфигурация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атомов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Периодический закон и Периодическая система химических элементов Д. И. Менделеева, их связь с современной теорией строения атомов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Закономерности изменения свойств химических элементов и их соединений по группам и периодам.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периодического закона и системы химических элементов Д.И. Менделеева в развитии науки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Строение вещества. Химическая связь, её виды; механизмы образования ковалентной связи.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Водородная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Валентность.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Электроотрицательность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Степень окисления. Вещества молекулярного и немолекулярного строения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дисперсных системах. Истинные и коллоидные растворы. Массовая доля вещества в растворе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Классификация и номенклатура неорганических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соединений. Генетическая связь неорганических веществ, различных классов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Скорость реакции. Обратимые реакции. Химическое равновесие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№ 1. «Влияние различных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факторов на скорость химической реакции»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Электролитическая диссоциация. Понятие о водородном показателе (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раствора.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ионного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Гидролиз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органических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неорганических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-восстановительные реакции. Понятие об электролизе расплавов и растворов солей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разделу «Теоретические основы химии»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Металлы, их положение в Периодической системе химических элементов Д. И. Менделеева и особенности строения атомов.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Сплавы металлов. Электрохимический ряд напряжений металлов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Химические свойства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важнейших металлов (натрий, калий, кальций, магний, алюминий) и их соединений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хрома, меди и их соединений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цинка, железа и их соединений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№ 2. "Решение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экспериментальных задач по теме «Металлы»"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Неметаллы, их 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Физические свойства неметаллов. Аллотропия неметаллов (на примере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кислорода, серы, фосфора и углерода)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галогенов, серы и их соединений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азота, фосфора и их соединений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важнейших неметаллов и их соединений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«Неметаллы». Вычисления по уравнениям химических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реакций и термохимические расчёты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№ 3. «Решение экспериментальных задач по теме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"Неметаллы"»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«Металлы» и «Неметаллы»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Амфотерные неорганические и органические соединения. Генетическая связь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неорганических и органических веществ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химии в обеспечении экологической, энергетической и пищевой безопасности, развитии медицины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в мире веществ и материалов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C4" w:rsidRPr="00DC1C80" w:rsidTr="00DC1C80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655EC4" w:rsidRPr="00DC1C80" w:rsidRDefault="00655EC4" w:rsidP="00DC1C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EC4" w:rsidRPr="00DC1C80" w:rsidRDefault="00655EC4" w:rsidP="00DC1C8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55EC4" w:rsidRPr="00DC1C80" w:rsidSect="00DC1C80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655EC4" w:rsidRPr="00DC1C80" w:rsidRDefault="00655EC4" w:rsidP="00DC1C8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55EC4" w:rsidRPr="00DC1C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5EC4" w:rsidRPr="00DC1C80" w:rsidRDefault="00767906" w:rsidP="00DC1C80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66903791"/>
      <w:bookmarkEnd w:id="10"/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55EC4" w:rsidRPr="00DC1C80" w:rsidRDefault="00767906" w:rsidP="00DC1C80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proofErr w:type="gramEnd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8552"/>
      </w:tblGrid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органической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представлений о химической составляющей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ной среде</w:t>
            </w:r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системой химических знаний, которая включает: основополагающие понятия (молекула, валентность,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электроотрицательность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степень окисления, химическая связь, моль, молярная масса, молярный объём, углеродный скелет, функциональная груп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соединения); теории и законы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(теория химического строения органических веществ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Бутлерова), закономерности, символический язык химии,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фактологические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ческой деятельности человека</w:t>
            </w:r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</w:t>
            </w:r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остранственного строения</w:t>
            </w:r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устанавливать принадлежность изученных органических веществ по их составу и строению к определённому классу (группе) соединений (углеводороды, кислород и азотсодержащие соединения, высокомолекулярные со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единения), давать им названия по систематической номенклатуре (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IUPAC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умения определять виды химической связи в органических соединениях (одинарные и кратные)</w:t>
            </w:r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умения применять: положения теории строения органиче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ских веществ А.М. Бутлерова для объяснения зависимости свойств веществ от их состава и строения; закон сохранения массы веществ</w:t>
            </w:r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Углеводороды. Кислородсодержащие и азотсодержащие органические соединения.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Высокомолекулярные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коза, фруктоза,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крахмал, целлюлоза, глицин)</w:t>
            </w:r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бутадиен-1,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</w:t>
            </w:r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умения иллюстрировать генетическую связь между типичными п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редставителями различных классов органических веществ уравнениями соответствующих химических реакций с использованием структурных формул</w:t>
            </w:r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умения характеризовать источники углеводородного сырья (нефть, природный газ, уголь), способы их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переработки и практическое применение продуктов переработки</w:t>
            </w:r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Расчёты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владеть системой знаний об основных методах научного познания, используемых в химии при изучении веществ и химических явлений (наблюдение,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соблюдать правила пользования химической посудой и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планировать и выполнять химический эксперимент (превращения органических веществ при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проводить вычисления по химическим уравнениям (массы, объёма, количества и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сходного вещества или продукта реакции по известным массе, объёму, количеству одного из исходных веществ или продуктов реакции)</w:t>
            </w:r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критически анализировать химическую информацию, получаемую из разных источников (средства массовой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 сеть Интернет и другие)</w:t>
            </w:r>
          </w:p>
        </w:tc>
      </w:tr>
      <w:tr w:rsidR="00655EC4" w:rsidRPr="00DC1C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вые организмы определённых органических веществ, понимая смысл показателя ПДК (предельно допустимой концентрации), пояснять на примерах способы уменьшения и предотвращения их вредного воздействия на организм человека</w:t>
            </w:r>
          </w:p>
        </w:tc>
      </w:tr>
    </w:tbl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767906" w:rsidP="00DC1C80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proofErr w:type="gramEnd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8568"/>
      </w:tblGrid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r w:rsidRPr="00DC1C80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s</w:t>
            </w:r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-, </w:t>
            </w:r>
            <w:r w:rsidRPr="00DC1C80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-, </w:t>
            </w:r>
            <w:r w:rsidRPr="00DC1C80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d</w:t>
            </w:r>
            <w:r w:rsidRPr="00DC1C80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  <w:lang w:val="ru-RU"/>
              </w:rPr>
              <w:t>-</w:t>
            </w:r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электронные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орбитали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атомов, ион, молекула, валентность,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электроотрицательность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, степень окисления, химическая </w:t>
            </w:r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связь, моль, молярная масса, молярный объём, кристаллическая решётка, типы химических реакций (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-восстановительные, экзо- и эндотермические, реакции ионного обмена), раствор, электролиты,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неэлектролиты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, электролитическая диссоциация, окислитель,</w:t>
            </w:r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восстановитель, скорость химической реакции, химическое равновесие); теории и законы (теория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фактологические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сведения о </w:t>
            </w:r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свойствах, составе, получении и безопасном использовании важнейших неорганических веществ в быту и практической деятельности человека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выявлять характерные признаки и взаимосвязь изученных понятий, применять соответствующие поня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тия при описании строения и свойств неорганических веществ и их превращений; выявлять взаимосвязь химических знаний с понятиями и представлениями других естественнонаучных предметов 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основными методами научного познания веществ и химических я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влений (наблюдение, измерение, эксперимент, моделирование)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соединениях, тип кристаллической решётки конкретного вещества (атомная, молекулярная, ионная, металлическая)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определять характер среды в водных растворах неорганических соединений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умения классифицировать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составлять уравнения реакций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 типов, полные и сокращённые уравнения реакций ионного обмена, учитывая условия, при которых эти реакции идут до конца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проводить реакции, подтверждающие качественный состав различных неорганических веществ, распознават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 опытным путём ионы, присутствующие в водных растворах неорганических веществ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раскрывать сущность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-восстановительных реакций посредством составления электронного баланса этих реакций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зависимость скорости химической реакции от различных факторов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объяснять характер смещения химического равновесия в зависимости от внешнего воздействия (принцип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Шателье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неорганическая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раскрывать смысл Периодического закона Д.И. Менделеева и демонстрировать его систематизирующую, объяснительную и прогностическую функции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характеризовать электронное строение атомов химических элементов 1–4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периодов Периодической системы химических элементов Д.И. Менделеева, используя понятия «</w:t>
            </w:r>
            <w:r w:rsidRPr="00DC1C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 w:rsidRPr="00DC1C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 w:rsidRPr="00DC1C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-электронные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орбитали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«энергетические уровни», объяснять закономерности изменения свойств химических элементов и их соединений по периодам и группам Периодич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еской системы химических элементов Д.И. Менделеева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помощью уравнений соответствующих химических реакций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устанавливать принадлежность неорганических веществ по их составу к определённому классу (группе) соединений (простые вещества – металлы и неметаллы, оксиды, основания, кисл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оты, амфотерные гидроксиды, соли)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использовать химическую символику для составления формул веществ и уравнений химических реакций, систематическую номенклатуру (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IUPAC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и тривиальные названия отдельных неорганических веществ (уг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арный газ, углекислый газ, аммиак,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гашёная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известь, негашёная известь, питьевая сода, пирит и другие)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характеризовать (описывать) общие химические свойства неорганических веществ различных классов, подтверждать существование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планировать и выполнять химический эксперимент (разложение пероксида водорода в присутствии катализатора, определение ср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еды растворов веществ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темам «Металлы» и «Неметаллы»)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на основе этих результатов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характеризовать химические процессы, лежащие в основе промышленного получения серной кислоты, аммиака, а также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представлений об общих научных принципах и экологических проблемах химического производства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изнь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Расчёты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представлений о химической составляющей естественнонаучной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 задач и экологически обоснованного отношения к своему здоровью и природной среде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критически анализировать химическую информацию, получаемую из разных источников (средства массовой коммуникации, сеть Интернет и друг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ие)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Осознавать опасность воздействия на живые организмы определённых в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еществ, понимая смысл показателя ПДК, пояснять на примерах способы уменьшения и предотвращения их вредного воздействия на организм человека</w:t>
            </w:r>
          </w:p>
        </w:tc>
      </w:tr>
      <w:tr w:rsidR="00655EC4" w:rsidRPr="00DC1C8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проводить вычисления с использованием понятия «массовая доля вещества в растворе»,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превращения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сохранения энергии</w:t>
            </w:r>
          </w:p>
        </w:tc>
      </w:tr>
    </w:tbl>
    <w:p w:rsidR="00655EC4" w:rsidRPr="00DC1C80" w:rsidRDefault="00655EC4" w:rsidP="00DC1C8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55EC4" w:rsidRPr="00DC1C80" w:rsidSect="00DC1C80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655EC4" w:rsidRPr="00DC1C80" w:rsidRDefault="00767906" w:rsidP="00DC1C80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66903792"/>
      <w:bookmarkEnd w:id="11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  <w:bookmarkStart w:id="13" w:name="_GoBack"/>
      <w:bookmarkEnd w:id="13"/>
    </w:p>
    <w:p w:rsidR="00655EC4" w:rsidRPr="00DC1C80" w:rsidRDefault="00767906" w:rsidP="00DC1C80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proofErr w:type="gramEnd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537"/>
      </w:tblGrid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органической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 органической химии: её возникновение, развитие и значение в получении новых веществ и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 Теория строения органических соединений А.М. Бутлерова, её основные положения</w:t>
            </w:r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Структурные формулы органических веществ. Гомология, изомерия. Химическая связь в органических соединениях – одинарные и кратные связи.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органических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Углеводороды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Алканы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состав и строение, гомологический ряд. Метан и этан – простейшие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представители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алканов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физические и химические свойства (реакции замещения и горения), нахождение в природе, получение и применение</w:t>
            </w:r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Алкены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состав и строение, гомологический ряд. Этилен и пропилен – простейшие представители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алкенов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физические и хими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ческие свойства (реакции гидрирования, галогенирования, гидратации, окисления и полимеризации), получение и применение</w:t>
            </w:r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Алкадиены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бутадиен-1,3 и метилбутадиен-1,3: строение, важнейшие химические свойства (реакция полимеризации).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синтетическо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каучука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резины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Алкины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состав и особенности строения, гомологический ряд. Ацетилен – простейший представитель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алкинов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состав, строение, физические и химические свойства (реакции гидрирования, галогенирования, гидратации, горения), получение и пр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именение</w:t>
            </w:r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Арены. Бензол: состав, строение, физические и химические свойства (реакции галогенирования и нитрования), получение и применение. Толуол: состав, строение, физические и химические свойства (реакции галогенирования и нитрования), получение и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применение. Токсичность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аренов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Генетическая связь между углеводородами, принадлежащими к различным классам</w:t>
            </w:r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источники углеводородов. Природный газ и попутные нефтяные газы. Нефть и её происхождение. Способы переработки нефти: перегонка, крек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инг (термический, каталитический), пиролиз. Продукты переработки нефти, их применение в промышленности и в быту.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Каменный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переработки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Кислородсодержащие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Предельные одноатомные спирты. Метанол и этанол: с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троение, физические и химические свойства (реакции с активными металлами,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галогеноводородами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горение), применение. Водородные связи между молекулами спиртов. Действие метанола и этанола на организм человека. Многоатомные спирты. Этиленгликоль и глицерин: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строение, физические и химические свойства (взаимодействие со щелочными металлами, качественная реакция на многоатомные спирты).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глицерина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этиленгликоля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Фенол: строение молекулы, физические и химические свой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ства.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Токсичность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фенола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фенола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Альдегиды и кетоны.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</w:t>
            </w:r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Одноосновные предельные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как представители высших карбоновых кислот. Мыл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 как соли высших карбоновых кислот, их моющее действие</w:t>
            </w:r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Сложные эфиры как производные карбоновых кислот. Гидролиз сложных эфиров. Жиры. Гидролиз жиров.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жиров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Биологическая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жиров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Углеводы: состав, классификация углеводов (моно-,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 полисахариды). Глюкоза – простейший моносахарид: особенности строения молекулы, физические и химические свойства (взаимодействие с гидроксидом меди(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окисление аммиачным раствором оксида серебра(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восстановление, брожение глюкозы), нахождение в п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рироде, применение, биологическая роль. Фотосинтез. Фруктоза как изомер глюкозы. Крахмал и целлюлоза как природные полимеры. Строение крахмала и целлюлозы. Физические и химические свойства крахмала (гидролиз, качественная реакция с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иодом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Азотсодержащие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Аминокислоты как амфотерные органические соединения. Физические и химические свойства аминокислот (на примере глицина).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Биологическое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аминокислот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Пептиды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Белки как природные высокомолекулярные соединения. Первич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ная, вторичная и третичная структура белков.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белков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гидролиз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денатурация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качественные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Высокомолекулярные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понятия химии высокомолекулярных соединений: мономер, полимер, структурное звено, с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тепень полимеризации, средняя молекулярная масса.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синтеза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высокомолекулярных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соединений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полимеризация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поликонденсация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Экспериментальные методы изучения веществ и их превращений: ознакомление с образцами природных и искусственных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волокон, пластмасс, каучуков.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синтетического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каучука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резины</w:t>
            </w:r>
            <w:proofErr w:type="spellEnd"/>
          </w:p>
        </w:tc>
      </w:tr>
    </w:tbl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55EC4" w:rsidRPr="00DC1C80" w:rsidRDefault="00767906" w:rsidP="00DC1C80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proofErr w:type="gramEnd"/>
      <w:r w:rsidRPr="00DC1C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9504"/>
      </w:tblGrid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DC1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Химический элемент. Атом. Ядро атома, изотопы. Электронная оболочка. Энергетические уровни, подуровни. Атомные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орбитали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C1C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</w:t>
            </w:r>
            <w:r w:rsidRPr="00DC1C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C1C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  <w:r w:rsidRPr="00DC1C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C1C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</w:t>
            </w:r>
            <w:r w:rsidRPr="00DC1C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элементы. Особенности распределения электронов по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орбиталям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атомах элементов первых четырёх периодов.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конфигура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атомов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Менделеева с современной теорией строения атомов. Закономерности изменения свойс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 химических элементов и образуемых ими простых и сложных веществ по группам и периодам.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периодического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закона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развитии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вещества. Химическая связь. Виды химической связи (ковалентная неполярная и полярная, ионная, металличес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кая). Ионы: катионы и анионы. Механизмы образования ковалентной химической связи (обменный и донорно-акцепторный).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Водородная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Электроотрицательность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окисления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Вещества молекулярного и немолекулярного строения. Закон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постоянства состава вещества. Типы кристаллических решёток. Зависимость свойства веществ от типа кристаллической решётки. Понятие о дисперсных системах.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Истинные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коллоидные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Массовая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растворе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неорганических сое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динений. Номенклатура неорганических веществ</w:t>
            </w:r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</w:t>
            </w:r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Скорость реакц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ии, её зависимость от различных факторов</w:t>
            </w:r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Обратимые реакции. Химическое равновесие. Факторы, влияющие на состояние химического равновесия.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Шателье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Электролитическая диссоциация. Сильные и слабые электролиты. Среда водных растворов </w:t>
            </w:r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веществ: кислая, нейтральная, щелочная.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Реакции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ионного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обмена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Окислительно-восстановительные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Неорганическая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Неметаллы. Положение неметаллов в Периодической системе химических элементов Д.И. Менделеева и особенности строения ат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омов. Физические свойства неметаллов. Аллотропия неметаллов (на примере кислорода, серы, фосфора и углерода)</w:t>
            </w:r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Химические свойства важнейших неметаллов (галогенов, серы, азота, фосфора, углерода и кремния) и их соединений (оксидов, кислородсодержащих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кислот, водородных соединений).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важнейших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неметаллов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соединений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Металлы. Положение металлов в Периодической системе химических элементов Д.И. Менделеева. Особенности строения электронных оболочек атомов металлов. Общие физические свойс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тва металлов.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Сплавы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Электрохимический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напряжений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важнейших металлов (натрий, калий, кальций, магний, алюминий, цинк, хром, железо, медь) и их соединений. Общие способы получения металлов. Применение металлов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быту и технике</w:t>
            </w:r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химии в обеспечении экологической, энергетической и пищевой безопасности, развитии медицины.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методах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химических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реакций</w:t>
            </w:r>
            <w:proofErr w:type="spellEnd"/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Представления об общих научных принципах промышленного получения важнейших веществ. Человек в мире веществ и материалов: важнейшие строительные материалы, конструкционные материалы, краски, стекло, керамика, материалы для </w:t>
            </w: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электроники, </w:t>
            </w:r>
            <w:proofErr w:type="spellStart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наноматериалы</w:t>
            </w:r>
            <w:proofErr w:type="spellEnd"/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органические и минеральные удобрения</w:t>
            </w:r>
          </w:p>
        </w:tc>
      </w:tr>
      <w:tr w:rsidR="00655EC4" w:rsidRPr="00DC1C80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655EC4" w:rsidRPr="00DC1C80" w:rsidRDefault="00767906" w:rsidP="00DC1C80">
            <w:p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 и здоровье человека: правила использования лекарственных препаратов, правила безопасного использования препаратов бытовой химии в повседневной жизни</w:t>
            </w:r>
          </w:p>
        </w:tc>
      </w:tr>
    </w:tbl>
    <w:p w:rsidR="00655EC4" w:rsidRPr="00DC1C80" w:rsidRDefault="00655EC4" w:rsidP="00DC1C8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55EC4" w:rsidRPr="00DC1C80" w:rsidSect="00DC1C80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655EC4" w:rsidRPr="00DC1C80" w:rsidRDefault="00767906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66903793"/>
      <w:bookmarkEnd w:id="12"/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</w:t>
      </w: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ПЕЧЕНИЕ ОБРАЗОВАТЕЛЬНОГО ПРОЦЕССА</w:t>
      </w:r>
    </w:p>
    <w:p w:rsidR="00655EC4" w:rsidRPr="00DC1C80" w:rsidRDefault="00767906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767906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767906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C1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55EC4" w:rsidRPr="00DC1C80" w:rsidRDefault="00655EC4" w:rsidP="00DC1C8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55EC4" w:rsidRPr="00DC1C80" w:rsidRDefault="00655EC4" w:rsidP="00DC1C8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55EC4" w:rsidRPr="00DC1C8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67906" w:rsidRPr="00DC1C80" w:rsidRDefault="00767906" w:rsidP="00DC1C8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67906" w:rsidRPr="00DC1C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55F3D"/>
    <w:multiLevelType w:val="multilevel"/>
    <w:tmpl w:val="E7543B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55EC4"/>
    <w:rsid w:val="00655EC4"/>
    <w:rsid w:val="00767906"/>
    <w:rsid w:val="00D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4EF61-8B7A-49D1-B276-4E07D45D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35</Pages>
  <Words>11769</Words>
  <Characters>67087</Characters>
  <Application>Microsoft Office Word</Application>
  <DocSecurity>0</DocSecurity>
  <Lines>559</Lines>
  <Paragraphs>157</Paragraphs>
  <ScaleCrop>false</ScaleCrop>
  <Company/>
  <LinksUpToDate>false</LinksUpToDate>
  <CharactersWithSpaces>78699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2025-09-04T17:13:00Z</dcterms:created>
  <dcterms:modified xsi:type="dcterms:W3CDTF">2025-09-04T17:21:00Z</dcterms:modified>
</cp:coreProperties>
</file>